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108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Старченко </w:t>
      </w:r>
      <w:r>
        <w:rPr>
          <w:rStyle w:val="cat-UserDefinedgrp-3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; гражданина Российской Федерации; место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 </w:t>
      </w:r>
      <w:r>
        <w:rPr>
          <w:rStyle w:val="cat-UserDefinedgrp-3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PassportDatagrp-26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5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в помещении магазина «Красное и Белое», расположенного по адресу: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свободного доступа, тайно, из корыстных побуждений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похитил </w:t>
      </w:r>
      <w:r>
        <w:rPr>
          <w:rFonts w:ascii="Times New Roman" w:eastAsia="Times New Roman" w:hAnsi="Times New Roman" w:cs="Times New Roman"/>
          <w:sz w:val="28"/>
          <w:szCs w:val="28"/>
        </w:rPr>
        <w:t>пиво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Гюмри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Голд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св. фильтрованное ст. 4,5 %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объемом </w:t>
      </w:r>
      <w:r>
        <w:rPr>
          <w:rFonts w:ascii="Times New Roman" w:eastAsia="Times New Roman" w:hAnsi="Times New Roman" w:cs="Times New Roman"/>
          <w:sz w:val="28"/>
          <w:szCs w:val="28"/>
        </w:rPr>
        <w:t>0,25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л, в количестве 1 шт. на сумму </w:t>
      </w:r>
      <w:r>
        <w:rPr>
          <w:rStyle w:val="cat-Sumgrp-20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пиво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Стелла Артуа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светлое фильтрованное ст. 5 %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объемом </w:t>
      </w:r>
      <w:r>
        <w:rPr>
          <w:rFonts w:ascii="Times New Roman" w:eastAsia="Times New Roman" w:hAnsi="Times New Roman" w:cs="Times New Roman"/>
          <w:sz w:val="28"/>
          <w:szCs w:val="28"/>
        </w:rPr>
        <w:t>0,44-0,5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л, в количестве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шт. </w:t>
      </w:r>
      <w:r>
        <w:rPr>
          <w:rStyle w:val="cat-Sumgrp-21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штуку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причинив своими действиями </w:t>
      </w:r>
      <w:r>
        <w:rPr>
          <w:rStyle w:val="cat-OrganizationNamegrp-27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материальный ущерб на общую сумму </w:t>
      </w:r>
      <w:r>
        <w:rPr>
          <w:rStyle w:val="cat-Sumgrp-22rplc-22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ризнал, пояснив, что похитил </w:t>
      </w:r>
      <w:r>
        <w:rPr>
          <w:rFonts w:ascii="Times New Roman" w:eastAsia="Times New Roman" w:hAnsi="Times New Roman" w:cs="Times New Roman"/>
          <w:sz w:val="28"/>
          <w:szCs w:val="28"/>
        </w:rPr>
        <w:t>из магазина «Красное и Белое»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 </w:t>
      </w:r>
      <w:r>
        <w:rPr>
          <w:rStyle w:val="cat-Addressgrp-5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вышеуказанный товар. В содеянном раскаивается.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FIOgrp-17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>.2,3 ст.25.1 и п.4 ч.1 ст.</w:t>
      </w:r>
      <w:r>
        <w:rPr>
          <w:rFonts w:ascii="Times New Roman" w:eastAsia="Times New Roman" w:hAnsi="Times New Roman" w:cs="Times New Roman"/>
          <w:sz w:val="28"/>
          <w:szCs w:val="28"/>
        </w:rPr>
        <w:t>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счел возможным рассмотреть дело об административном правонарушении в отсутстви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24rplc-27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мошенничества, присвоения </w:t>
      </w:r>
      <w:r>
        <w:rPr>
          <w:rFonts w:ascii="Times New Roman" w:eastAsia="Times New Roman" w:hAnsi="Times New Roman" w:cs="Times New Roman"/>
          <w:sz w:val="28"/>
          <w:szCs w:val="28"/>
        </w:rPr>
        <w:t>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5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хищения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399812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заявлением представителя потерпевшего от 27.01.2026;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об ущербе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приходной накладной 23.01.2026;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Style w:val="cat-FIOgrp-15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потерпевшего </w:t>
      </w:r>
      <w:r>
        <w:rPr>
          <w:rStyle w:val="cat-FIOgrp-18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27.01.2025.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5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>
        <w:rPr>
          <w:rFonts w:ascii="Times New Roman" w:eastAsia="Times New Roman" w:hAnsi="Times New Roman" w:cs="Times New Roman"/>
          <w:sz w:val="28"/>
          <w:szCs w:val="28"/>
        </w:rPr>
        <w:t>мелкого хищения чужого 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стоимость которого не превышает </w:t>
      </w:r>
      <w:r>
        <w:rPr>
          <w:rStyle w:val="cat-SumInWordsgrp-24rplc-39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5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5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5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7.27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3.1, 3.5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</w:rPr>
        <w:t>23.1, 29.5, 29.</w:t>
      </w:r>
      <w:r>
        <w:rPr>
          <w:rFonts w:ascii="Times New Roman" w:eastAsia="Times New Roman" w:hAnsi="Times New Roman" w:cs="Times New Roman"/>
          <w:sz w:val="28"/>
          <w:szCs w:val="28"/>
        </w:rPr>
        <w:t>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Старченко </w:t>
      </w:r>
      <w:r>
        <w:rPr>
          <w:rStyle w:val="cat-UserDefinedgrp-36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ч.1 ст.7.27 КоАП РФ и назначить ему наказание в виде админис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тративного штрафа в размере </w:t>
      </w:r>
      <w:r>
        <w:rPr>
          <w:rStyle w:val="cat-Sumgrp-23rplc-4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ОКЦ № 8 </w:t>
      </w:r>
      <w:r>
        <w:rPr>
          <w:rStyle w:val="cat-OrganizationNamegrp-28rplc-4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8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0412365400805001082607123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7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5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5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5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5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20438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ExternalSystemDefinedgrp-35rplc-8">
    <w:name w:val="cat-ExternalSystemDefined grp-35 rplc-8"/>
    <w:basedOn w:val="DefaultParagraphFont"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PassportDatagrp-26rplc-13">
    <w:name w:val="cat-PassportData grp-26 rplc-13"/>
    <w:basedOn w:val="DefaultParagraphFont"/>
  </w:style>
  <w:style w:type="character" w:customStyle="1" w:styleId="cat-ExternalSystemDefinedgrp-34rplc-14">
    <w:name w:val="cat-ExternalSystemDefined grp-34 rplc-14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Sumgrp-20rplc-19">
    <w:name w:val="cat-Sum grp-20 rplc-19"/>
    <w:basedOn w:val="DefaultParagraphFont"/>
  </w:style>
  <w:style w:type="character" w:customStyle="1" w:styleId="cat-Sumgrp-21rplc-20">
    <w:name w:val="cat-Sum grp-21 rplc-20"/>
    <w:basedOn w:val="DefaultParagraphFont"/>
  </w:style>
  <w:style w:type="character" w:customStyle="1" w:styleId="cat-OrganizationNamegrp-27rplc-21">
    <w:name w:val="cat-OrganizationName grp-27 rplc-21"/>
    <w:basedOn w:val="DefaultParagraphFont"/>
  </w:style>
  <w:style w:type="character" w:customStyle="1" w:styleId="cat-Sumgrp-22rplc-22">
    <w:name w:val="cat-Sum grp-2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SumInWordsgrp-24rplc-27">
    <w:name w:val="cat-SumInWords grp-24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FIOgrp-18rplc-36">
    <w:name w:val="cat-FIO grp-18 rplc-36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SumInWordsgrp-24rplc-39">
    <w:name w:val="cat-SumInWords grp-24 rplc-39"/>
    <w:basedOn w:val="DefaultParagraphFont"/>
  </w:style>
  <w:style w:type="character" w:customStyle="1" w:styleId="cat-FIOgrp-15rplc-40">
    <w:name w:val="cat-FIO grp-15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UserDefinedgrp-36rplc-44">
    <w:name w:val="cat-UserDefined grp-36 rplc-44"/>
    <w:basedOn w:val="DefaultParagraphFont"/>
  </w:style>
  <w:style w:type="character" w:customStyle="1" w:styleId="cat-Sumgrp-23rplc-45">
    <w:name w:val="cat-Sum grp-23 rplc-45"/>
    <w:basedOn w:val="DefaultParagraphFont"/>
  </w:style>
  <w:style w:type="character" w:customStyle="1" w:styleId="cat-Addressgrp-6rplc-46">
    <w:name w:val="cat-Address grp-6 rplc-46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OrganizationNamegrp-28rplc-48">
    <w:name w:val="cat-OrganizationName grp-28 rplc-48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Addressgrp-7rplc-54">
    <w:name w:val="cat-Address grp-7 rplc-54"/>
    <w:basedOn w:val="DefaultParagraphFont"/>
  </w:style>
  <w:style w:type="character" w:customStyle="1" w:styleId="cat-Addressgrp-9rplc-55">
    <w:name w:val="cat-Address grp-9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2rplc-57">
    <w:name w:val="cat-Address grp-2 rplc-57"/>
    <w:basedOn w:val="DefaultParagraphFont"/>
  </w:style>
  <w:style w:type="character" w:customStyle="1" w:styleId="cat-FIOgrp-19rplc-58">
    <w:name w:val="cat-FIO grp-19 rplc-58"/>
    <w:basedOn w:val="DefaultParagraphFont"/>
  </w:style>
  <w:style w:type="character" w:customStyle="1" w:styleId="cat-FIOgrp-19rplc-59">
    <w:name w:val="cat-FIO grp-19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E9D5B-F8FB-49A7-93A4-F85D3FE4125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